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60C" w:rsidRDefault="00C72060" w:rsidP="00C72060">
      <w:pPr>
        <w:pStyle w:val="Header"/>
        <w:rPr>
          <w:rFonts w:cs="Arial"/>
          <w:b/>
          <w:sz w:val="24"/>
          <w:szCs w:val="24"/>
        </w:rPr>
      </w:pPr>
      <w:r w:rsidRPr="00C72060">
        <w:rPr>
          <w:rFonts w:cs="Arial"/>
          <w:b/>
          <w:sz w:val="24"/>
          <w:szCs w:val="24"/>
        </w:rPr>
        <w:t xml:space="preserve">ENGL </w:t>
      </w:r>
      <w:r w:rsidR="002B7DFC">
        <w:rPr>
          <w:rFonts w:cs="Arial"/>
          <w:b/>
          <w:sz w:val="24"/>
          <w:szCs w:val="24"/>
        </w:rPr>
        <w:t>100</w:t>
      </w:r>
      <w:r w:rsidR="00D6593D">
        <w:rPr>
          <w:rFonts w:cs="Arial"/>
          <w:b/>
          <w:sz w:val="24"/>
          <w:szCs w:val="24"/>
        </w:rPr>
        <w:t xml:space="preserve"> </w:t>
      </w:r>
      <w:r w:rsidR="00276B35">
        <w:rPr>
          <w:rFonts w:cs="Arial"/>
          <w:b/>
          <w:sz w:val="24"/>
          <w:szCs w:val="24"/>
        </w:rPr>
        <w:tab/>
      </w:r>
      <w:r w:rsidR="00276B35">
        <w:rPr>
          <w:rFonts w:cs="Arial"/>
          <w:b/>
          <w:sz w:val="24"/>
          <w:szCs w:val="24"/>
        </w:rPr>
        <w:tab/>
      </w:r>
    </w:p>
    <w:p w:rsidR="006A160C" w:rsidRDefault="00D6593D" w:rsidP="006A160C">
      <w:pPr>
        <w:pStyle w:val="Head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Evaluating Websites</w:t>
      </w:r>
    </w:p>
    <w:p w:rsidR="006A160C" w:rsidRPr="006A160C" w:rsidRDefault="006A160C" w:rsidP="006A160C">
      <w:pPr>
        <w:pStyle w:val="Head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</w:p>
    <w:p w:rsidR="00D87294" w:rsidRPr="00C72060" w:rsidRDefault="006A160C" w:rsidP="006A160C">
      <w:pPr>
        <w:spacing w:before="100" w:beforeAutospacing="1"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News Sources</w:t>
      </w: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3807"/>
        <w:gridCol w:w="6381"/>
      </w:tblGrid>
      <w:tr w:rsidR="00D87294" w:rsidRPr="00C72060" w:rsidTr="00AC17DB">
        <w:tc>
          <w:tcPr>
            <w:tcW w:w="3807" w:type="dxa"/>
          </w:tcPr>
          <w:p w:rsidR="00D87294" w:rsidRDefault="00D87294" w:rsidP="00AC17DB">
            <w:pPr>
              <w:rPr>
                <w:rFonts w:eastAsia="Times New Roman" w:cs="Courier New"/>
                <w:sz w:val="24"/>
                <w:szCs w:val="24"/>
              </w:rPr>
            </w:pPr>
            <w:r>
              <w:rPr>
                <w:rFonts w:eastAsia="Times New Roman" w:cs="Courier New"/>
                <w:sz w:val="24"/>
                <w:szCs w:val="24"/>
              </w:rPr>
              <w:t xml:space="preserve">Go to </w:t>
            </w:r>
            <w:r w:rsidR="00D6593D">
              <w:rPr>
                <w:rFonts w:eastAsia="Times New Roman" w:cs="Courier New"/>
                <w:b/>
                <w:sz w:val="24"/>
                <w:szCs w:val="24"/>
              </w:rPr>
              <w:t>apnews.com</w:t>
            </w:r>
          </w:p>
          <w:p w:rsidR="00D87294" w:rsidRDefault="00D87294" w:rsidP="00AC17DB">
            <w:pPr>
              <w:rPr>
                <w:rFonts w:eastAsia="Times New Roman" w:cs="Courier New"/>
                <w:sz w:val="24"/>
                <w:szCs w:val="24"/>
              </w:rPr>
            </w:pPr>
          </w:p>
          <w:p w:rsidR="00D87294" w:rsidRPr="00D6593D" w:rsidRDefault="00D6593D" w:rsidP="00AC17DB">
            <w:pPr>
              <w:spacing w:after="100" w:afterAutospacing="1"/>
              <w:rPr>
                <w:rFonts w:eastAsia="Times New Roman" w:cs="Courier New"/>
                <w:sz w:val="24"/>
                <w:szCs w:val="24"/>
              </w:rPr>
            </w:pPr>
            <w:r>
              <w:rPr>
                <w:rFonts w:eastAsia="Times New Roman" w:cs="Courier New"/>
                <w:sz w:val="24"/>
                <w:szCs w:val="24"/>
              </w:rPr>
              <w:t xml:space="preserve">Find the </w:t>
            </w:r>
            <w:r w:rsidRPr="00D6593D">
              <w:rPr>
                <w:rFonts w:eastAsia="Times New Roman" w:cs="Courier New"/>
                <w:b/>
                <w:sz w:val="24"/>
                <w:szCs w:val="24"/>
              </w:rPr>
              <w:t>AP Top Stories</w:t>
            </w:r>
            <w:r>
              <w:rPr>
                <w:rFonts w:eastAsia="Times New Roman" w:cs="Courier New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 w:cs="Courier New"/>
                <w:sz w:val="24"/>
                <w:szCs w:val="24"/>
              </w:rPr>
              <w:t xml:space="preserve">section </w:t>
            </w:r>
          </w:p>
        </w:tc>
        <w:tc>
          <w:tcPr>
            <w:tcW w:w="6381" w:type="dxa"/>
          </w:tcPr>
          <w:p w:rsidR="00D87294" w:rsidRPr="00C72060" w:rsidRDefault="00D6593D" w:rsidP="00AC17DB">
            <w:pPr>
              <w:rPr>
                <w:rFonts w:eastAsia="Times New Roman" w:cs="Courier New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1035050</wp:posOffset>
                      </wp:positionV>
                      <wp:extent cx="609600" cy="207010"/>
                      <wp:effectExtent l="0" t="0" r="19050" b="21590"/>
                      <wp:wrapNone/>
                      <wp:docPr id="5" name="Left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0701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393A89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5" o:spid="_x0000_s1026" type="#_x0000_t66" style="position:absolute;margin-left:73.4pt;margin-top:81.5pt;width:48pt;height:16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" adj="3668" fillcolor="#f79646 [3209]" strokecolor="#974706 [1609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209800" cy="13811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" t="7360" r="60979" b="61694"/>
                          <a:stretch/>
                        </pic:blipFill>
                        <pic:spPr bwMode="auto">
                          <a:xfrm>
                            <a:off x="0" y="0"/>
                            <a:ext cx="2209800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60C" w:rsidRPr="00C72060" w:rsidTr="00AC17DB">
        <w:tc>
          <w:tcPr>
            <w:tcW w:w="3807" w:type="dxa"/>
          </w:tcPr>
          <w:p w:rsidR="006A160C" w:rsidRDefault="00AC17DB" w:rsidP="00AC17DB">
            <w:pPr>
              <w:rPr>
                <w:rFonts w:eastAsia="Times New Roman" w:cs="Courier New"/>
                <w:sz w:val="24"/>
                <w:szCs w:val="24"/>
              </w:rPr>
            </w:pPr>
            <w:r>
              <w:rPr>
                <w:rFonts w:eastAsia="Times New Roman" w:cs="Courier New"/>
                <w:sz w:val="24"/>
                <w:szCs w:val="24"/>
              </w:rPr>
              <w:t xml:space="preserve">Select article from </w:t>
            </w:r>
            <w:r w:rsidRPr="00AC17DB">
              <w:rPr>
                <w:rFonts w:eastAsia="Times New Roman" w:cs="Courier New"/>
                <w:b/>
                <w:sz w:val="24"/>
                <w:szCs w:val="24"/>
              </w:rPr>
              <w:t>AP Top Stories</w:t>
            </w:r>
          </w:p>
        </w:tc>
        <w:tc>
          <w:tcPr>
            <w:tcW w:w="6381" w:type="dxa"/>
          </w:tcPr>
          <w:p w:rsidR="006A160C" w:rsidRDefault="006A160C" w:rsidP="00AC17DB">
            <w:pPr>
              <w:rPr>
                <w:noProof/>
              </w:rPr>
            </w:pPr>
          </w:p>
          <w:p w:rsidR="001345FA" w:rsidRDefault="001345FA" w:rsidP="00AC17DB">
            <w:pPr>
              <w:rPr>
                <w:noProof/>
              </w:rPr>
            </w:pPr>
          </w:p>
        </w:tc>
      </w:tr>
      <w:tr w:rsidR="006A160C" w:rsidRPr="00C72060" w:rsidTr="00AC17DB">
        <w:tc>
          <w:tcPr>
            <w:tcW w:w="3807" w:type="dxa"/>
          </w:tcPr>
          <w:p w:rsidR="006A160C" w:rsidRDefault="006A160C" w:rsidP="001345FA">
            <w:pPr>
              <w:rPr>
                <w:rFonts w:eastAsia="Times New Roman" w:cs="Courier New"/>
                <w:sz w:val="24"/>
                <w:szCs w:val="24"/>
              </w:rPr>
            </w:pPr>
            <w:r>
              <w:rPr>
                <w:rFonts w:eastAsia="Times New Roman" w:cs="Courier New"/>
                <w:sz w:val="24"/>
                <w:szCs w:val="24"/>
              </w:rPr>
              <w:t xml:space="preserve">Article type (article, </w:t>
            </w:r>
            <w:r w:rsidR="001345FA">
              <w:rPr>
                <w:rFonts w:eastAsia="Times New Roman" w:cs="Courier New"/>
                <w:sz w:val="24"/>
                <w:szCs w:val="24"/>
              </w:rPr>
              <w:t>editorial</w:t>
            </w:r>
            <w:r>
              <w:rPr>
                <w:rFonts w:eastAsia="Times New Roman" w:cs="Courier New"/>
                <w:sz w:val="24"/>
                <w:szCs w:val="24"/>
              </w:rPr>
              <w:t>, review, interview, etc.)</w:t>
            </w:r>
          </w:p>
        </w:tc>
        <w:tc>
          <w:tcPr>
            <w:tcW w:w="6381" w:type="dxa"/>
          </w:tcPr>
          <w:p w:rsidR="006A160C" w:rsidRDefault="006A160C" w:rsidP="00AC17DB">
            <w:pPr>
              <w:rPr>
                <w:noProof/>
              </w:rPr>
            </w:pPr>
          </w:p>
          <w:p w:rsidR="001345FA" w:rsidRDefault="001345FA" w:rsidP="00AC17DB">
            <w:pPr>
              <w:rPr>
                <w:noProof/>
              </w:rPr>
            </w:pPr>
          </w:p>
        </w:tc>
      </w:tr>
      <w:tr w:rsidR="006A160C" w:rsidRPr="00C72060" w:rsidTr="00AC17DB">
        <w:tc>
          <w:tcPr>
            <w:tcW w:w="3807" w:type="dxa"/>
          </w:tcPr>
          <w:p w:rsidR="006A160C" w:rsidRDefault="006A160C" w:rsidP="00AC17DB">
            <w:pPr>
              <w:rPr>
                <w:rFonts w:eastAsia="Times New Roman" w:cs="Courier New"/>
                <w:sz w:val="24"/>
                <w:szCs w:val="24"/>
              </w:rPr>
            </w:pPr>
            <w:r>
              <w:rPr>
                <w:rFonts w:eastAsia="Times New Roman" w:cs="Courier New"/>
                <w:sz w:val="24"/>
                <w:szCs w:val="24"/>
              </w:rPr>
              <w:t>Date</w:t>
            </w:r>
          </w:p>
        </w:tc>
        <w:tc>
          <w:tcPr>
            <w:tcW w:w="6381" w:type="dxa"/>
          </w:tcPr>
          <w:p w:rsidR="006A160C" w:rsidRDefault="006A160C" w:rsidP="00AC17DB">
            <w:pPr>
              <w:rPr>
                <w:noProof/>
              </w:rPr>
            </w:pPr>
          </w:p>
          <w:p w:rsidR="001345FA" w:rsidRDefault="001345FA" w:rsidP="00AC17DB">
            <w:pPr>
              <w:rPr>
                <w:noProof/>
              </w:rPr>
            </w:pPr>
          </w:p>
        </w:tc>
      </w:tr>
      <w:tr w:rsidR="00D87294" w:rsidRPr="00C72060" w:rsidTr="00AC17DB">
        <w:tc>
          <w:tcPr>
            <w:tcW w:w="3807" w:type="dxa"/>
          </w:tcPr>
          <w:p w:rsidR="00D87294" w:rsidRDefault="006A160C" w:rsidP="00AC17DB">
            <w:pPr>
              <w:spacing w:after="100" w:afterAutospacing="1"/>
              <w:rPr>
                <w:rFonts w:eastAsia="Times New Roman" w:cs="Courier New"/>
                <w:sz w:val="24"/>
                <w:szCs w:val="24"/>
              </w:rPr>
            </w:pPr>
            <w:r>
              <w:rPr>
                <w:rFonts w:eastAsia="Times New Roman" w:cs="Courier New"/>
                <w:sz w:val="24"/>
                <w:szCs w:val="24"/>
              </w:rPr>
              <w:t>Publisher (company that publishes the newspaper)</w:t>
            </w:r>
          </w:p>
        </w:tc>
        <w:tc>
          <w:tcPr>
            <w:tcW w:w="6381" w:type="dxa"/>
          </w:tcPr>
          <w:p w:rsidR="00D87294" w:rsidRDefault="00D87294" w:rsidP="00AC17DB">
            <w:pPr>
              <w:spacing w:after="100" w:afterAutospacing="1"/>
              <w:rPr>
                <w:noProof/>
              </w:rPr>
            </w:pPr>
          </w:p>
        </w:tc>
      </w:tr>
      <w:tr w:rsidR="00D87294" w:rsidRPr="00C72060" w:rsidTr="00AC17DB">
        <w:tc>
          <w:tcPr>
            <w:tcW w:w="10188" w:type="dxa"/>
            <w:gridSpan w:val="2"/>
          </w:tcPr>
          <w:p w:rsidR="00D87294" w:rsidRDefault="00AC17DB" w:rsidP="001345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the </w:t>
            </w:r>
            <w:r w:rsidRPr="00AC17DB">
              <w:rPr>
                <w:b/>
                <w:sz w:val="24"/>
                <w:szCs w:val="24"/>
              </w:rPr>
              <w:t>How to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Fact-</w:t>
            </w:r>
            <w:r w:rsidRPr="00AC17DB">
              <w:rPr>
                <w:b/>
                <w:sz w:val="24"/>
                <w:szCs w:val="24"/>
              </w:rPr>
              <w:t>Check like a Pro</w:t>
            </w:r>
            <w:r>
              <w:rPr>
                <w:sz w:val="24"/>
                <w:szCs w:val="24"/>
              </w:rPr>
              <w:t xml:space="preserve"> chart </w:t>
            </w:r>
            <w:r w:rsidR="00564788">
              <w:rPr>
                <w:sz w:val="24"/>
                <w:szCs w:val="24"/>
              </w:rPr>
              <w:t xml:space="preserve">and </w:t>
            </w:r>
            <w:r w:rsidR="00564788" w:rsidRPr="00564788">
              <w:rPr>
                <w:b/>
                <w:sz w:val="24"/>
                <w:szCs w:val="24"/>
              </w:rPr>
              <w:t>Fact Checking Resources</w:t>
            </w:r>
            <w:r w:rsidR="00564788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rPr>
                <w:sz w:val="24"/>
                <w:szCs w:val="24"/>
              </w:rPr>
              <w:t>to evaluate your article</w:t>
            </w:r>
          </w:p>
          <w:p w:rsidR="00AC17DB" w:rsidRDefault="00AC17DB" w:rsidP="001345FA">
            <w:pPr>
              <w:rPr>
                <w:sz w:val="24"/>
                <w:szCs w:val="24"/>
              </w:rPr>
            </w:pPr>
          </w:p>
          <w:p w:rsidR="00D87294" w:rsidRDefault="00D87294" w:rsidP="00AC17DB">
            <w:pPr>
              <w:ind w:left="720" w:hanging="720"/>
              <w:rPr>
                <w:sz w:val="24"/>
                <w:szCs w:val="24"/>
              </w:rPr>
            </w:pPr>
          </w:p>
          <w:p w:rsidR="00D87294" w:rsidRPr="00C72060" w:rsidRDefault="00D87294" w:rsidP="00AC17DB">
            <w:pPr>
              <w:rPr>
                <w:sz w:val="24"/>
                <w:szCs w:val="24"/>
              </w:rPr>
            </w:pPr>
          </w:p>
        </w:tc>
      </w:tr>
      <w:tr w:rsidR="00D87294" w:rsidRPr="00C72060" w:rsidTr="00AC17DB">
        <w:tc>
          <w:tcPr>
            <w:tcW w:w="10188" w:type="dxa"/>
            <w:gridSpan w:val="2"/>
          </w:tcPr>
          <w:p w:rsidR="00D87294" w:rsidRDefault="00D87294" w:rsidP="00AC17DB">
            <w:pPr>
              <w:spacing w:after="100" w:afterAutospacing="1"/>
              <w:rPr>
                <w:sz w:val="24"/>
                <w:szCs w:val="24"/>
              </w:rPr>
            </w:pPr>
            <w:r w:rsidRPr="00C72060">
              <w:rPr>
                <w:sz w:val="24"/>
                <w:szCs w:val="24"/>
              </w:rPr>
              <w:t xml:space="preserve">Write some notes about </w:t>
            </w:r>
            <w:r>
              <w:rPr>
                <w:sz w:val="24"/>
                <w:szCs w:val="24"/>
              </w:rPr>
              <w:t>your article:</w:t>
            </w:r>
          </w:p>
          <w:p w:rsidR="00AC17DB" w:rsidRDefault="00AC17DB" w:rsidP="00AC17DB">
            <w:pPr>
              <w:pStyle w:val="ListParagraph"/>
              <w:numPr>
                <w:ilvl w:val="0"/>
                <w:numId w:val="11"/>
              </w:numPr>
              <w:spacing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are the author’s credentials?</w:t>
            </w:r>
          </w:p>
          <w:p w:rsidR="00AC17DB" w:rsidRDefault="00AC17DB" w:rsidP="00AC17DB">
            <w:pPr>
              <w:pStyle w:val="ListParagraph"/>
              <w:numPr>
                <w:ilvl w:val="0"/>
                <w:numId w:val="11"/>
              </w:numPr>
              <w:spacing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there any bias?</w:t>
            </w:r>
          </w:p>
          <w:p w:rsidR="00AC17DB" w:rsidRPr="00AC17DB" w:rsidRDefault="00AC17DB" w:rsidP="00AC17DB">
            <w:pPr>
              <w:pStyle w:val="ListParagraph"/>
              <w:numPr>
                <w:ilvl w:val="0"/>
                <w:numId w:val="11"/>
              </w:numPr>
              <w:spacing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the sources credible?</w:t>
            </w:r>
          </w:p>
          <w:p w:rsidR="00D87294" w:rsidRDefault="00D87294" w:rsidP="00AC17DB">
            <w:pPr>
              <w:spacing w:after="100" w:afterAutospacing="1"/>
              <w:rPr>
                <w:sz w:val="24"/>
                <w:szCs w:val="24"/>
              </w:rPr>
            </w:pPr>
          </w:p>
          <w:p w:rsidR="00D87294" w:rsidRDefault="00D87294" w:rsidP="00AC17DB">
            <w:pPr>
              <w:spacing w:after="100" w:afterAutospacing="1"/>
              <w:rPr>
                <w:sz w:val="24"/>
                <w:szCs w:val="24"/>
              </w:rPr>
            </w:pPr>
          </w:p>
          <w:p w:rsidR="00D87294" w:rsidRDefault="00D87294" w:rsidP="00AC17DB">
            <w:pPr>
              <w:spacing w:after="100" w:afterAutospacing="1"/>
              <w:rPr>
                <w:sz w:val="24"/>
                <w:szCs w:val="24"/>
              </w:rPr>
            </w:pPr>
          </w:p>
          <w:p w:rsidR="0022576F" w:rsidRPr="00C72060" w:rsidRDefault="0022576F" w:rsidP="00AC17DB">
            <w:pPr>
              <w:spacing w:after="100" w:afterAutospacing="1"/>
              <w:rPr>
                <w:sz w:val="24"/>
                <w:szCs w:val="24"/>
              </w:rPr>
            </w:pPr>
          </w:p>
        </w:tc>
      </w:tr>
    </w:tbl>
    <w:p w:rsidR="0031349C" w:rsidRDefault="0031349C" w:rsidP="00C72060">
      <w:pPr>
        <w:spacing w:before="100" w:beforeAutospacing="1" w:after="0" w:line="240" w:lineRule="auto"/>
        <w:rPr>
          <w:b/>
          <w:bCs/>
          <w:sz w:val="28"/>
          <w:szCs w:val="28"/>
        </w:rPr>
      </w:pPr>
    </w:p>
    <w:p w:rsidR="00AC17DB" w:rsidRDefault="00AC17DB" w:rsidP="00C72060">
      <w:pPr>
        <w:spacing w:before="100" w:beforeAutospacing="1" w:after="0" w:line="240" w:lineRule="auto"/>
        <w:rPr>
          <w:b/>
          <w:bCs/>
          <w:sz w:val="28"/>
          <w:szCs w:val="28"/>
        </w:rPr>
      </w:pPr>
    </w:p>
    <w:p w:rsidR="00AC17DB" w:rsidRDefault="00AC17DB" w:rsidP="00C72060">
      <w:pPr>
        <w:spacing w:before="100" w:beforeAutospacing="1" w:after="0" w:line="240" w:lineRule="auto"/>
        <w:rPr>
          <w:b/>
          <w:bCs/>
          <w:sz w:val="28"/>
          <w:szCs w:val="28"/>
        </w:rPr>
      </w:pPr>
    </w:p>
    <w:p w:rsidR="00AC17DB" w:rsidRDefault="00AC17DB" w:rsidP="00C72060">
      <w:pPr>
        <w:spacing w:before="100" w:beforeAutospacing="1" w:after="0" w:line="240" w:lineRule="auto"/>
        <w:rPr>
          <w:b/>
          <w:bCs/>
          <w:sz w:val="28"/>
          <w:szCs w:val="28"/>
        </w:rPr>
      </w:pPr>
    </w:p>
    <w:p w:rsidR="00AC17DB" w:rsidRPr="00C72060" w:rsidRDefault="00AC17DB" w:rsidP="00C72060">
      <w:pPr>
        <w:spacing w:before="100" w:beforeAutospacing="1" w:after="0" w:line="240" w:lineRule="auto"/>
        <w:rPr>
          <w:b/>
          <w:bCs/>
          <w:sz w:val="28"/>
          <w:szCs w:val="28"/>
        </w:rPr>
      </w:pP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3691"/>
        <w:gridCol w:w="6497"/>
      </w:tblGrid>
      <w:tr w:rsidR="003670DC" w:rsidRPr="00C72060" w:rsidTr="00564788">
        <w:tc>
          <w:tcPr>
            <w:tcW w:w="3691" w:type="dxa"/>
          </w:tcPr>
          <w:p w:rsidR="00C72060" w:rsidRDefault="00AC17DB" w:rsidP="00B125E3">
            <w:pPr>
              <w:rPr>
                <w:rFonts w:eastAsia="Times New Roman" w:cs="Courier New"/>
                <w:sz w:val="24"/>
                <w:szCs w:val="24"/>
              </w:rPr>
            </w:pPr>
            <w:r>
              <w:rPr>
                <w:rFonts w:eastAsia="Times New Roman" w:cs="Courier New"/>
                <w:sz w:val="24"/>
                <w:szCs w:val="24"/>
              </w:rPr>
              <w:lastRenderedPageBreak/>
              <w:t>Go to Americannews.com</w:t>
            </w:r>
          </w:p>
          <w:p w:rsidR="00AC17DB" w:rsidRDefault="00AC17DB" w:rsidP="00B125E3">
            <w:pPr>
              <w:rPr>
                <w:rFonts w:eastAsia="Times New Roman" w:cs="Courier New"/>
                <w:sz w:val="24"/>
                <w:szCs w:val="24"/>
              </w:rPr>
            </w:pPr>
          </w:p>
          <w:p w:rsidR="00AC17DB" w:rsidRDefault="00AC17DB" w:rsidP="00B125E3">
            <w:pPr>
              <w:rPr>
                <w:rFonts w:eastAsia="Times New Roman" w:cs="Courier New"/>
                <w:sz w:val="24"/>
                <w:szCs w:val="24"/>
              </w:rPr>
            </w:pPr>
            <w:r>
              <w:rPr>
                <w:rFonts w:eastAsia="Times New Roman" w:cs="Courier New"/>
                <w:sz w:val="24"/>
                <w:szCs w:val="24"/>
              </w:rPr>
              <w:t xml:space="preserve">Find the </w:t>
            </w:r>
            <w:r w:rsidRPr="00AC17DB">
              <w:rPr>
                <w:rFonts w:eastAsia="Times New Roman" w:cs="Courier New"/>
                <w:b/>
                <w:sz w:val="24"/>
                <w:szCs w:val="24"/>
              </w:rPr>
              <w:t>Latest</w:t>
            </w:r>
            <w:r>
              <w:rPr>
                <w:rFonts w:eastAsia="Times New Roman" w:cs="Courier New"/>
                <w:sz w:val="24"/>
                <w:szCs w:val="24"/>
              </w:rPr>
              <w:t xml:space="preserve"> section</w:t>
            </w:r>
          </w:p>
          <w:p w:rsidR="00AC17DB" w:rsidRPr="00C72060" w:rsidRDefault="00AC17DB" w:rsidP="00B125E3">
            <w:pPr>
              <w:rPr>
                <w:rFonts w:eastAsia="Times New Roman" w:cs="Courier New"/>
                <w:sz w:val="24"/>
                <w:szCs w:val="24"/>
              </w:rPr>
            </w:pPr>
          </w:p>
        </w:tc>
        <w:tc>
          <w:tcPr>
            <w:tcW w:w="6497" w:type="dxa"/>
          </w:tcPr>
          <w:p w:rsidR="00C72060" w:rsidRPr="00C72060" w:rsidRDefault="00564788" w:rsidP="00C72060">
            <w:pPr>
              <w:rPr>
                <w:rFonts w:eastAsia="Times New Roman" w:cs="Courier New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654685</wp:posOffset>
                      </wp:positionV>
                      <wp:extent cx="666750" cy="133350"/>
                      <wp:effectExtent l="0" t="0" r="19050" b="19050"/>
                      <wp:wrapNone/>
                      <wp:docPr id="10" name="Lef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1333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5EC2A" id="Left Arrow 10" o:spid="_x0000_s1026" type="#_x0000_t66" style="position:absolute;margin-left:75.65pt;margin-top:51.55pt;width:52.5pt;height:1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" adj="2160" fillcolor="#f79646 [3209]" strokecolor="#974706 [1609]" strokeweight="2pt"/>
                  </w:pict>
                </mc:Fallback>
              </mc:AlternateContent>
            </w:r>
            <w:r w:rsidR="00AC17DB">
              <w:rPr>
                <w:noProof/>
              </w:rPr>
              <w:drawing>
                <wp:inline distT="0" distB="0" distL="0" distR="0" wp14:anchorId="392767BF" wp14:editId="37C3CB33">
                  <wp:extent cx="2609850" cy="10572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56" t="8493" r="57880" b="70561"/>
                          <a:stretch/>
                        </pic:blipFill>
                        <pic:spPr bwMode="auto">
                          <a:xfrm>
                            <a:off x="0" y="0"/>
                            <a:ext cx="2609850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0DC" w:rsidRPr="00C72060" w:rsidTr="00564788">
        <w:trPr>
          <w:trHeight w:val="1151"/>
        </w:trPr>
        <w:tc>
          <w:tcPr>
            <w:tcW w:w="3691" w:type="dxa"/>
          </w:tcPr>
          <w:p w:rsidR="009D42B3" w:rsidRPr="00C72060" w:rsidRDefault="00564788" w:rsidP="003670DC">
            <w:pPr>
              <w:spacing w:after="100" w:afterAutospacing="1"/>
              <w:rPr>
                <w:rFonts w:eastAsia="Times New Roman" w:cs="Courier New"/>
                <w:sz w:val="24"/>
                <w:szCs w:val="24"/>
              </w:rPr>
            </w:pPr>
            <w:r>
              <w:rPr>
                <w:rFonts w:eastAsia="Times New Roman" w:cs="Courier New"/>
                <w:sz w:val="24"/>
                <w:szCs w:val="24"/>
              </w:rPr>
              <w:t xml:space="preserve">Select article from </w:t>
            </w:r>
            <w:r w:rsidRPr="00564788">
              <w:rPr>
                <w:rFonts w:eastAsia="Times New Roman" w:cs="Courier New"/>
                <w:b/>
                <w:sz w:val="24"/>
                <w:szCs w:val="24"/>
              </w:rPr>
              <w:t>Latest</w:t>
            </w:r>
            <w:r>
              <w:rPr>
                <w:rFonts w:eastAsia="Times New Roman" w:cs="Courier New"/>
                <w:sz w:val="24"/>
                <w:szCs w:val="24"/>
              </w:rPr>
              <w:t xml:space="preserve"> section</w:t>
            </w:r>
            <w:r w:rsidR="009D42B3">
              <w:rPr>
                <w:rFonts w:eastAsia="Times New Roman" w:cs="Courier New"/>
                <w:sz w:val="24"/>
                <w:szCs w:val="24"/>
              </w:rPr>
              <w:t xml:space="preserve"> </w:t>
            </w:r>
          </w:p>
        </w:tc>
        <w:tc>
          <w:tcPr>
            <w:tcW w:w="6497" w:type="dxa"/>
          </w:tcPr>
          <w:p w:rsidR="00276B35" w:rsidRPr="00C72060" w:rsidRDefault="00276B35" w:rsidP="009D42B3">
            <w:pPr>
              <w:spacing w:after="100" w:afterAutospacing="1"/>
              <w:rPr>
                <w:rFonts w:eastAsia="Times New Roman" w:cs="Courier New"/>
                <w:sz w:val="24"/>
                <w:szCs w:val="24"/>
              </w:rPr>
            </w:pPr>
          </w:p>
        </w:tc>
      </w:tr>
      <w:tr w:rsidR="003670DC" w:rsidRPr="00C72060" w:rsidTr="00564788">
        <w:tc>
          <w:tcPr>
            <w:tcW w:w="3691" w:type="dxa"/>
          </w:tcPr>
          <w:p w:rsidR="009D42B3" w:rsidRDefault="00564788" w:rsidP="00AC17DB">
            <w:pPr>
              <w:rPr>
                <w:rFonts w:eastAsia="Times New Roman" w:cs="Courier New"/>
                <w:sz w:val="24"/>
                <w:szCs w:val="24"/>
              </w:rPr>
            </w:pPr>
            <w:r>
              <w:rPr>
                <w:rFonts w:eastAsia="Times New Roman" w:cs="Courier New"/>
                <w:sz w:val="24"/>
                <w:szCs w:val="24"/>
              </w:rPr>
              <w:t>Article type (article, editorial, review, interview, etc.)</w:t>
            </w:r>
          </w:p>
        </w:tc>
        <w:tc>
          <w:tcPr>
            <w:tcW w:w="6497" w:type="dxa"/>
          </w:tcPr>
          <w:p w:rsidR="009D42B3" w:rsidRDefault="009D42B3" w:rsidP="00AC17DB">
            <w:pPr>
              <w:rPr>
                <w:noProof/>
              </w:rPr>
            </w:pPr>
          </w:p>
          <w:p w:rsidR="009D42B3" w:rsidRDefault="009D42B3" w:rsidP="00AC17DB">
            <w:pPr>
              <w:rPr>
                <w:noProof/>
              </w:rPr>
            </w:pPr>
          </w:p>
        </w:tc>
      </w:tr>
      <w:tr w:rsidR="003670DC" w:rsidRPr="00C72060" w:rsidTr="00564788">
        <w:tc>
          <w:tcPr>
            <w:tcW w:w="3691" w:type="dxa"/>
          </w:tcPr>
          <w:p w:rsidR="009D42B3" w:rsidRDefault="009D42B3" w:rsidP="00AC17DB">
            <w:pPr>
              <w:rPr>
                <w:rFonts w:eastAsia="Times New Roman" w:cs="Courier New"/>
                <w:sz w:val="24"/>
                <w:szCs w:val="24"/>
              </w:rPr>
            </w:pPr>
            <w:r>
              <w:rPr>
                <w:rFonts w:eastAsia="Times New Roman" w:cs="Courier New"/>
                <w:sz w:val="24"/>
                <w:szCs w:val="24"/>
              </w:rPr>
              <w:t>Date</w:t>
            </w:r>
          </w:p>
        </w:tc>
        <w:tc>
          <w:tcPr>
            <w:tcW w:w="6497" w:type="dxa"/>
          </w:tcPr>
          <w:p w:rsidR="009D42B3" w:rsidRDefault="009D42B3" w:rsidP="00AC17DB">
            <w:pPr>
              <w:rPr>
                <w:noProof/>
              </w:rPr>
            </w:pPr>
          </w:p>
          <w:p w:rsidR="009D42B3" w:rsidRDefault="009D42B3" w:rsidP="00AC17DB">
            <w:pPr>
              <w:rPr>
                <w:noProof/>
              </w:rPr>
            </w:pPr>
          </w:p>
        </w:tc>
      </w:tr>
      <w:tr w:rsidR="003670DC" w:rsidRPr="00C72060" w:rsidTr="00564788">
        <w:tc>
          <w:tcPr>
            <w:tcW w:w="3691" w:type="dxa"/>
          </w:tcPr>
          <w:p w:rsidR="009D42B3" w:rsidRDefault="009D42B3" w:rsidP="00AC17DB">
            <w:pPr>
              <w:spacing w:after="100" w:afterAutospacing="1"/>
              <w:rPr>
                <w:rFonts w:eastAsia="Times New Roman" w:cs="Courier New"/>
                <w:sz w:val="24"/>
                <w:szCs w:val="24"/>
              </w:rPr>
            </w:pPr>
            <w:r>
              <w:rPr>
                <w:rFonts w:eastAsia="Times New Roman" w:cs="Courier New"/>
                <w:sz w:val="24"/>
                <w:szCs w:val="24"/>
              </w:rPr>
              <w:t>Publisher (company that publishes the newspaper)</w:t>
            </w:r>
          </w:p>
        </w:tc>
        <w:tc>
          <w:tcPr>
            <w:tcW w:w="6497" w:type="dxa"/>
          </w:tcPr>
          <w:p w:rsidR="009D42B3" w:rsidRDefault="009D42B3" w:rsidP="00AC17DB">
            <w:pPr>
              <w:spacing w:after="100" w:afterAutospacing="1"/>
              <w:rPr>
                <w:noProof/>
              </w:rPr>
            </w:pPr>
          </w:p>
        </w:tc>
      </w:tr>
      <w:tr w:rsidR="00C72060" w:rsidRPr="00C72060" w:rsidTr="00B125E3">
        <w:tc>
          <w:tcPr>
            <w:tcW w:w="10188" w:type="dxa"/>
            <w:gridSpan w:val="2"/>
          </w:tcPr>
          <w:p w:rsidR="00564788" w:rsidRDefault="00564788" w:rsidP="00564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the </w:t>
            </w:r>
            <w:r w:rsidRPr="00AC17DB">
              <w:rPr>
                <w:b/>
                <w:sz w:val="24"/>
                <w:szCs w:val="24"/>
              </w:rPr>
              <w:t>How to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Fact-</w:t>
            </w:r>
            <w:r w:rsidRPr="00AC17DB">
              <w:rPr>
                <w:b/>
                <w:sz w:val="24"/>
                <w:szCs w:val="24"/>
              </w:rPr>
              <w:t>Check like a Pro</w:t>
            </w:r>
            <w:r>
              <w:rPr>
                <w:sz w:val="24"/>
                <w:szCs w:val="24"/>
              </w:rPr>
              <w:t xml:space="preserve"> chart </w:t>
            </w:r>
            <w:r>
              <w:rPr>
                <w:sz w:val="24"/>
                <w:szCs w:val="24"/>
              </w:rPr>
              <w:t xml:space="preserve">and </w:t>
            </w:r>
            <w:r w:rsidRPr="00564788">
              <w:rPr>
                <w:b/>
                <w:sz w:val="24"/>
                <w:szCs w:val="24"/>
              </w:rPr>
              <w:t>Fact Checking Resources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 evaluate your article</w:t>
            </w:r>
          </w:p>
          <w:p w:rsidR="00C72060" w:rsidRDefault="00C72060" w:rsidP="00C72060">
            <w:pPr>
              <w:ind w:left="720" w:hanging="720"/>
              <w:rPr>
                <w:sz w:val="24"/>
                <w:szCs w:val="24"/>
              </w:rPr>
            </w:pPr>
          </w:p>
          <w:p w:rsidR="00442C74" w:rsidRDefault="00442C74" w:rsidP="00C72060">
            <w:pPr>
              <w:ind w:left="720" w:hanging="720"/>
              <w:rPr>
                <w:sz w:val="24"/>
                <w:szCs w:val="24"/>
              </w:rPr>
            </w:pPr>
          </w:p>
          <w:p w:rsidR="002B7DFC" w:rsidRPr="00C72060" w:rsidRDefault="002B7DFC" w:rsidP="002B7DFC">
            <w:pPr>
              <w:rPr>
                <w:sz w:val="24"/>
                <w:szCs w:val="24"/>
              </w:rPr>
            </w:pPr>
          </w:p>
        </w:tc>
      </w:tr>
      <w:tr w:rsidR="00C72060" w:rsidRPr="00C72060" w:rsidTr="00B125E3">
        <w:tc>
          <w:tcPr>
            <w:tcW w:w="10188" w:type="dxa"/>
            <w:gridSpan w:val="2"/>
          </w:tcPr>
          <w:p w:rsidR="00C72060" w:rsidRDefault="00C72060" w:rsidP="00C72060">
            <w:pPr>
              <w:spacing w:after="100" w:afterAutospacing="1"/>
              <w:rPr>
                <w:sz w:val="24"/>
                <w:szCs w:val="24"/>
              </w:rPr>
            </w:pPr>
            <w:r w:rsidRPr="00C72060">
              <w:rPr>
                <w:sz w:val="24"/>
                <w:szCs w:val="24"/>
              </w:rPr>
              <w:t xml:space="preserve">Write some notes about </w:t>
            </w:r>
            <w:r w:rsidR="00B125E3">
              <w:rPr>
                <w:sz w:val="24"/>
                <w:szCs w:val="24"/>
              </w:rPr>
              <w:t xml:space="preserve">your article: </w:t>
            </w:r>
          </w:p>
          <w:p w:rsidR="00564788" w:rsidRDefault="00564788" w:rsidP="00564788">
            <w:pPr>
              <w:pStyle w:val="ListParagraph"/>
              <w:numPr>
                <w:ilvl w:val="0"/>
                <w:numId w:val="12"/>
              </w:numPr>
              <w:spacing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are your author’s credentials?</w:t>
            </w:r>
          </w:p>
          <w:p w:rsidR="00564788" w:rsidRDefault="00564788" w:rsidP="00564788">
            <w:pPr>
              <w:pStyle w:val="ListParagraph"/>
              <w:numPr>
                <w:ilvl w:val="0"/>
                <w:numId w:val="12"/>
              </w:numPr>
              <w:spacing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there any bias?</w:t>
            </w:r>
          </w:p>
          <w:p w:rsidR="00564788" w:rsidRPr="00564788" w:rsidRDefault="00564788" w:rsidP="00564788">
            <w:pPr>
              <w:pStyle w:val="ListParagraph"/>
              <w:numPr>
                <w:ilvl w:val="0"/>
                <w:numId w:val="12"/>
              </w:numPr>
              <w:spacing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the sources credible?</w:t>
            </w:r>
          </w:p>
          <w:p w:rsidR="00442C74" w:rsidRDefault="00442C74" w:rsidP="00B125E3">
            <w:pPr>
              <w:spacing w:after="100" w:afterAutospacing="1"/>
              <w:rPr>
                <w:sz w:val="24"/>
                <w:szCs w:val="24"/>
              </w:rPr>
            </w:pPr>
          </w:p>
          <w:p w:rsidR="00C72060" w:rsidRPr="00C72060" w:rsidRDefault="00C72060" w:rsidP="00AC17DB">
            <w:pPr>
              <w:spacing w:after="100" w:afterAutospacing="1"/>
              <w:rPr>
                <w:sz w:val="24"/>
                <w:szCs w:val="24"/>
              </w:rPr>
            </w:pPr>
          </w:p>
        </w:tc>
      </w:tr>
    </w:tbl>
    <w:p w:rsidR="00442C74" w:rsidRPr="00D304D2" w:rsidRDefault="00442C74" w:rsidP="00276B35">
      <w:pPr>
        <w:spacing w:line="480" w:lineRule="auto"/>
        <w:ind w:right="576"/>
        <w:rPr>
          <w:b/>
          <w:bCs/>
          <w:sz w:val="24"/>
          <w:szCs w:val="24"/>
        </w:rPr>
      </w:pPr>
    </w:p>
    <w:sectPr w:rsidR="00442C74" w:rsidRPr="00D304D2" w:rsidSect="00276B35">
      <w:pgSz w:w="12240" w:h="15840"/>
      <w:pgMar w:top="864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7DB" w:rsidRDefault="00AC17DB" w:rsidP="00C51F5C">
      <w:pPr>
        <w:spacing w:after="0" w:line="240" w:lineRule="auto"/>
      </w:pPr>
      <w:r>
        <w:separator/>
      </w:r>
    </w:p>
  </w:endnote>
  <w:endnote w:type="continuationSeparator" w:id="0">
    <w:p w:rsidR="00AC17DB" w:rsidRDefault="00AC17DB" w:rsidP="00C51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7DB" w:rsidRDefault="00AC17DB" w:rsidP="00C51F5C">
      <w:pPr>
        <w:spacing w:after="0" w:line="240" w:lineRule="auto"/>
      </w:pPr>
      <w:r>
        <w:separator/>
      </w:r>
    </w:p>
  </w:footnote>
  <w:footnote w:type="continuationSeparator" w:id="0">
    <w:p w:rsidR="00AC17DB" w:rsidRDefault="00AC17DB" w:rsidP="00C51F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8145E"/>
    <w:multiLevelType w:val="hybridMultilevel"/>
    <w:tmpl w:val="385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60A4F"/>
    <w:multiLevelType w:val="multilevel"/>
    <w:tmpl w:val="4A18D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5E66A7"/>
    <w:multiLevelType w:val="multilevel"/>
    <w:tmpl w:val="CB702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D23917"/>
    <w:multiLevelType w:val="hybridMultilevel"/>
    <w:tmpl w:val="DAE2A4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5E27EF"/>
    <w:multiLevelType w:val="hybridMultilevel"/>
    <w:tmpl w:val="90FE0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511D3"/>
    <w:multiLevelType w:val="multilevel"/>
    <w:tmpl w:val="0602E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B30638"/>
    <w:multiLevelType w:val="hybridMultilevel"/>
    <w:tmpl w:val="80F6D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0F15B4"/>
    <w:multiLevelType w:val="hybridMultilevel"/>
    <w:tmpl w:val="AC46A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6F655F"/>
    <w:multiLevelType w:val="multilevel"/>
    <w:tmpl w:val="709A5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D44676"/>
    <w:multiLevelType w:val="multilevel"/>
    <w:tmpl w:val="E2961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C44D59"/>
    <w:multiLevelType w:val="multilevel"/>
    <w:tmpl w:val="45AC5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774496"/>
    <w:multiLevelType w:val="multilevel"/>
    <w:tmpl w:val="C8CCF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9"/>
  </w:num>
  <w:num w:numId="5">
    <w:abstractNumId w:val="2"/>
  </w:num>
  <w:num w:numId="6">
    <w:abstractNumId w:val="3"/>
  </w:num>
  <w:num w:numId="7">
    <w:abstractNumId w:val="0"/>
  </w:num>
  <w:num w:numId="8">
    <w:abstractNumId w:val="6"/>
  </w:num>
  <w:num w:numId="9">
    <w:abstractNumId w:val="1"/>
  </w:num>
  <w:num w:numId="10">
    <w:abstractNumId w:val="8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F5C"/>
    <w:rsid w:val="00041E1D"/>
    <w:rsid w:val="000823F3"/>
    <w:rsid w:val="000B5B08"/>
    <w:rsid w:val="000E79CD"/>
    <w:rsid w:val="001305CF"/>
    <w:rsid w:val="001345FA"/>
    <w:rsid w:val="00176ECE"/>
    <w:rsid w:val="00221D39"/>
    <w:rsid w:val="0022576F"/>
    <w:rsid w:val="00276B35"/>
    <w:rsid w:val="002B7DFC"/>
    <w:rsid w:val="00300851"/>
    <w:rsid w:val="0031349C"/>
    <w:rsid w:val="003670DC"/>
    <w:rsid w:val="003805A9"/>
    <w:rsid w:val="0043175B"/>
    <w:rsid w:val="00442C74"/>
    <w:rsid w:val="00496A9F"/>
    <w:rsid w:val="004A7980"/>
    <w:rsid w:val="0052540F"/>
    <w:rsid w:val="00564788"/>
    <w:rsid w:val="00624708"/>
    <w:rsid w:val="00647428"/>
    <w:rsid w:val="00671A63"/>
    <w:rsid w:val="006A160C"/>
    <w:rsid w:val="006B22E1"/>
    <w:rsid w:val="006F573C"/>
    <w:rsid w:val="007B1ED6"/>
    <w:rsid w:val="007C7EB8"/>
    <w:rsid w:val="0087405D"/>
    <w:rsid w:val="00983502"/>
    <w:rsid w:val="009B7416"/>
    <w:rsid w:val="009D42B3"/>
    <w:rsid w:val="00A015C5"/>
    <w:rsid w:val="00A9778D"/>
    <w:rsid w:val="00AB6F5C"/>
    <w:rsid w:val="00AC17DB"/>
    <w:rsid w:val="00AD1599"/>
    <w:rsid w:val="00B125E3"/>
    <w:rsid w:val="00B908BE"/>
    <w:rsid w:val="00BA076D"/>
    <w:rsid w:val="00BA7696"/>
    <w:rsid w:val="00C51F5C"/>
    <w:rsid w:val="00C72060"/>
    <w:rsid w:val="00D304D2"/>
    <w:rsid w:val="00D61963"/>
    <w:rsid w:val="00D6593D"/>
    <w:rsid w:val="00D7128F"/>
    <w:rsid w:val="00D87294"/>
    <w:rsid w:val="00EB71F1"/>
    <w:rsid w:val="00F238F8"/>
    <w:rsid w:val="00F7659D"/>
    <w:rsid w:val="00FC3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6E903E-182D-475D-8E81-BA21CBA7C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04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0E79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51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51F5C"/>
    <w:rPr>
      <w:i/>
      <w:iCs/>
    </w:rPr>
  </w:style>
  <w:style w:type="character" w:styleId="Hyperlink">
    <w:name w:val="Hyperlink"/>
    <w:basedOn w:val="DefaultParagraphFont"/>
    <w:uiPriority w:val="99"/>
    <w:unhideWhenUsed/>
    <w:rsid w:val="00C51F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1F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F5C"/>
  </w:style>
  <w:style w:type="paragraph" w:styleId="Footer">
    <w:name w:val="footer"/>
    <w:basedOn w:val="Normal"/>
    <w:link w:val="FooterChar"/>
    <w:uiPriority w:val="99"/>
    <w:unhideWhenUsed/>
    <w:rsid w:val="00C51F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F5C"/>
  </w:style>
  <w:style w:type="paragraph" w:styleId="ListParagraph">
    <w:name w:val="List Paragraph"/>
    <w:basedOn w:val="Normal"/>
    <w:uiPriority w:val="34"/>
    <w:qFormat/>
    <w:rsid w:val="00C51F5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E79C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9CD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72060"/>
    <w:rPr>
      <w:b/>
      <w:bCs/>
    </w:rPr>
  </w:style>
  <w:style w:type="table" w:styleId="TableGrid">
    <w:name w:val="Table Grid"/>
    <w:basedOn w:val="TableNormal"/>
    <w:uiPriority w:val="59"/>
    <w:rsid w:val="00C72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42C7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304D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0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</Company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Betsy Vaca</cp:lastModifiedBy>
  <cp:revision>2</cp:revision>
  <cp:lastPrinted>2014-02-13T16:52:00Z</cp:lastPrinted>
  <dcterms:created xsi:type="dcterms:W3CDTF">2017-02-14T01:11:00Z</dcterms:created>
  <dcterms:modified xsi:type="dcterms:W3CDTF">2017-02-14T01:11:00Z</dcterms:modified>
</cp:coreProperties>
</file>